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744" w:rsidRPr="000745B5" w:rsidRDefault="00F21BF6" w:rsidP="003E1744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7 класс </w:t>
      </w: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566"/>
        <w:gridCol w:w="1708"/>
        <w:gridCol w:w="4541"/>
        <w:gridCol w:w="3821"/>
        <w:gridCol w:w="4150"/>
      </w:tblGrid>
      <w:tr w:rsidR="003E1744" w:rsidTr="009B6C0A">
        <w:tc>
          <w:tcPr>
            <w:tcW w:w="0" w:type="auto"/>
          </w:tcPr>
          <w:p w:rsidR="003E1744" w:rsidRPr="00321E2F" w:rsidRDefault="003E1744" w:rsidP="009B6C0A">
            <w:pPr>
              <w:rPr>
                <w:b/>
                <w:sz w:val="28"/>
                <w:szCs w:val="28"/>
              </w:rPr>
            </w:pPr>
            <w:r w:rsidRPr="00321E2F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3E1744" w:rsidRPr="00321E2F" w:rsidRDefault="003E1744" w:rsidP="009B6C0A">
            <w:pPr>
              <w:rPr>
                <w:b/>
                <w:sz w:val="28"/>
                <w:szCs w:val="28"/>
              </w:rPr>
            </w:pPr>
            <w:r w:rsidRPr="00321E2F">
              <w:rPr>
                <w:b/>
                <w:sz w:val="28"/>
                <w:szCs w:val="28"/>
              </w:rPr>
              <w:t>Список класса</w:t>
            </w:r>
          </w:p>
        </w:tc>
        <w:tc>
          <w:tcPr>
            <w:tcW w:w="4541" w:type="dxa"/>
          </w:tcPr>
          <w:p w:rsidR="003E1744" w:rsidRPr="00321E2F" w:rsidRDefault="003E1744" w:rsidP="009B6C0A">
            <w:pPr>
              <w:rPr>
                <w:b/>
                <w:sz w:val="28"/>
                <w:szCs w:val="28"/>
              </w:rPr>
            </w:pPr>
            <w:r w:rsidRPr="00321E2F">
              <w:rPr>
                <w:b/>
                <w:sz w:val="28"/>
                <w:szCs w:val="28"/>
              </w:rPr>
              <w:t xml:space="preserve">Познавательные функции и </w:t>
            </w:r>
          </w:p>
          <w:p w:rsidR="003E1744" w:rsidRPr="00321E2F" w:rsidRDefault="003E1744" w:rsidP="009B6C0A">
            <w:pPr>
              <w:rPr>
                <w:b/>
                <w:sz w:val="28"/>
                <w:szCs w:val="28"/>
              </w:rPr>
            </w:pPr>
            <w:r w:rsidRPr="00321E2F">
              <w:rPr>
                <w:b/>
                <w:sz w:val="28"/>
                <w:szCs w:val="28"/>
              </w:rPr>
              <w:t>психические процессы</w:t>
            </w:r>
          </w:p>
        </w:tc>
        <w:tc>
          <w:tcPr>
            <w:tcW w:w="3821" w:type="dxa"/>
          </w:tcPr>
          <w:p w:rsidR="003E1744" w:rsidRPr="00321E2F" w:rsidRDefault="003E1744" w:rsidP="009B6C0A">
            <w:pPr>
              <w:rPr>
                <w:b/>
                <w:sz w:val="28"/>
                <w:szCs w:val="28"/>
              </w:rPr>
            </w:pPr>
            <w:r w:rsidRPr="00321E2F">
              <w:rPr>
                <w:b/>
                <w:sz w:val="28"/>
                <w:szCs w:val="28"/>
              </w:rPr>
              <w:t>Особе</w:t>
            </w:r>
            <w:r>
              <w:rPr>
                <w:b/>
                <w:sz w:val="28"/>
                <w:szCs w:val="28"/>
              </w:rPr>
              <w:t>нности освоения математических знаний</w:t>
            </w:r>
          </w:p>
        </w:tc>
        <w:tc>
          <w:tcPr>
            <w:tcW w:w="0" w:type="auto"/>
          </w:tcPr>
          <w:p w:rsidR="003E1744" w:rsidRPr="00321E2F" w:rsidRDefault="00535903" w:rsidP="009B6C0A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Индивидуализация обучения </w:t>
            </w:r>
            <w:r w:rsidR="003E1744" w:rsidRPr="00321E2F">
              <w:rPr>
                <w:b/>
                <w:sz w:val="28"/>
                <w:szCs w:val="28"/>
              </w:rPr>
              <w:t>с учетом психо</w:t>
            </w:r>
            <w:r>
              <w:rPr>
                <w:b/>
                <w:sz w:val="28"/>
                <w:szCs w:val="28"/>
              </w:rPr>
              <w:t xml:space="preserve">физических особенностей </w:t>
            </w:r>
          </w:p>
        </w:tc>
      </w:tr>
      <w:tr w:rsidR="003E1744" w:rsidTr="009B6C0A">
        <w:tc>
          <w:tcPr>
            <w:tcW w:w="0" w:type="auto"/>
          </w:tcPr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0" w:type="auto"/>
          </w:tcPr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Ананьина Катя </w:t>
            </w:r>
          </w:p>
        </w:tc>
        <w:tc>
          <w:tcPr>
            <w:tcW w:w="4541" w:type="dxa"/>
          </w:tcPr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Восприятие непроизвольное, не всегда осмысленное, отмечается</w:t>
            </w:r>
          </w:p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его узость, ограниченность;</w:t>
            </w:r>
          </w:p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недостатки внимания:   замедленная переключаемость, неустойчивость;</w:t>
            </w:r>
          </w:p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память: механическая, кратковременная;</w:t>
            </w:r>
          </w:p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мышление: наглядно-действенная форма мышления, некритичность мышления; умения сравнивать, обобщать, </w:t>
            </w:r>
            <w:proofErr w:type="gramStart"/>
            <w:r>
              <w:rPr>
                <w:sz w:val="28"/>
                <w:szCs w:val="28"/>
              </w:rPr>
              <w:t>конкретизировать</w:t>
            </w:r>
            <w:proofErr w:type="gramEnd"/>
            <w:r>
              <w:rPr>
                <w:sz w:val="28"/>
                <w:szCs w:val="28"/>
              </w:rPr>
              <w:t xml:space="preserve"> развиты на самом низком уровне;</w:t>
            </w:r>
          </w:p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патологическое эмоциональное состояние: эйфория</w:t>
            </w:r>
          </w:p>
          <w:p w:rsidR="003E1744" w:rsidRDefault="003E1744" w:rsidP="009B6C0A">
            <w:pPr>
              <w:rPr>
                <w:sz w:val="28"/>
                <w:szCs w:val="28"/>
              </w:rPr>
            </w:pPr>
          </w:p>
        </w:tc>
        <w:tc>
          <w:tcPr>
            <w:tcW w:w="3821" w:type="dxa"/>
          </w:tcPr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Программный материал усваивает на самом низк</w:t>
            </w:r>
            <w:r w:rsidR="00F21BF6">
              <w:rPr>
                <w:sz w:val="28"/>
                <w:szCs w:val="28"/>
              </w:rPr>
              <w:t>ом уровне, знания усваиваются ею</w:t>
            </w:r>
            <w:r>
              <w:rPr>
                <w:sz w:val="28"/>
                <w:szCs w:val="28"/>
              </w:rPr>
              <w:t xml:space="preserve"> механически и быстро забываются, н</w:t>
            </w:r>
            <w:r w:rsidR="00F21BF6">
              <w:rPr>
                <w:sz w:val="28"/>
                <w:szCs w:val="28"/>
              </w:rPr>
              <w:t xml:space="preserve">е </w:t>
            </w:r>
            <w:proofErr w:type="gramStart"/>
            <w:r w:rsidR="00F21BF6">
              <w:rPr>
                <w:sz w:val="28"/>
                <w:szCs w:val="28"/>
              </w:rPr>
              <w:t>способ</w:t>
            </w:r>
            <w:r>
              <w:rPr>
                <w:sz w:val="28"/>
                <w:szCs w:val="28"/>
              </w:rPr>
              <w:t>н</w:t>
            </w:r>
            <w:r w:rsidR="00F21BF6">
              <w:rPr>
                <w:sz w:val="28"/>
                <w:szCs w:val="28"/>
              </w:rPr>
              <w:t>а</w:t>
            </w:r>
            <w:proofErr w:type="gramEnd"/>
            <w:r>
              <w:rPr>
                <w:sz w:val="28"/>
                <w:szCs w:val="28"/>
              </w:rPr>
              <w:t xml:space="preserve"> припомнить учебный материал без помощи учителя, не может выделить существенные признаки, сходство и различие понятий;</w:t>
            </w:r>
          </w:p>
          <w:p w:rsidR="00F21BF6" w:rsidRDefault="00F21BF6" w:rsidP="00F21B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Вычислительные навыки не развиты. Считает с помощью пальцев (сложение, вычитание). При умножении в столбик пользуется таблицей, деление с переходом через разряд не усвоила.</w:t>
            </w:r>
          </w:p>
          <w:p w:rsidR="003E1744" w:rsidRDefault="00F21BF6" w:rsidP="00F21BF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</w:t>
            </w:r>
            <w:r w:rsidR="003E1744">
              <w:rPr>
                <w:sz w:val="28"/>
                <w:szCs w:val="28"/>
              </w:rPr>
              <w:t>редпочитает в работе легкий путь, не требующих волевых усилий</w:t>
            </w:r>
          </w:p>
        </w:tc>
        <w:tc>
          <w:tcPr>
            <w:tcW w:w="0" w:type="auto"/>
          </w:tcPr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интереса к предмету с помощью занимательных заданий, интересных фактов.</w:t>
            </w:r>
          </w:p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делать выводы путем наводящих вопросов;</w:t>
            </w:r>
          </w:p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Формировать навыки самоконтроля, сопоставляя факты, обсуждая ожидаемые результаты.</w:t>
            </w:r>
          </w:p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</w:t>
            </w:r>
          </w:p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«выполни по образцу» после объяснения учителя.</w:t>
            </w:r>
          </w:p>
          <w:p w:rsidR="003E1744" w:rsidRDefault="003E1744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Нуждается в постоянной помощи, поддержке</w:t>
            </w:r>
          </w:p>
        </w:tc>
      </w:tr>
      <w:tr w:rsidR="00FB2E9B" w:rsidTr="009B6C0A">
        <w:tc>
          <w:tcPr>
            <w:tcW w:w="0" w:type="auto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0" w:type="auto"/>
          </w:tcPr>
          <w:p w:rsidR="00FB2E9B" w:rsidRDefault="00FB2E9B" w:rsidP="009B6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Гибадуллин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Рамиль</w:t>
            </w:r>
            <w:proofErr w:type="spellEnd"/>
          </w:p>
        </w:tc>
        <w:tc>
          <w:tcPr>
            <w:tcW w:w="4541" w:type="dxa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Восприятие произвольное, организованное, осмысленное, имеет структуру, наблюдается </w:t>
            </w:r>
            <w:r>
              <w:rPr>
                <w:sz w:val="28"/>
                <w:szCs w:val="28"/>
              </w:rPr>
              <w:lastRenderedPageBreak/>
              <w:t>сужение объема воспринимаемого материала;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устойчивость внимания, замедленная переключаемость;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критичность мышления, способность  к аналитико-синтетической деятельности; развиты  зрительно-слуховая, механическая и словесно-логическая память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</w:p>
        </w:tc>
        <w:tc>
          <w:tcPr>
            <w:tcW w:w="3821" w:type="dxa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Программный материал усваивает на среднем уровне, отдельные задания итогового </w:t>
            </w:r>
            <w:r>
              <w:rPr>
                <w:sz w:val="28"/>
                <w:szCs w:val="28"/>
              </w:rPr>
              <w:lastRenderedPageBreak/>
              <w:t xml:space="preserve">и тематического контроля выполняет третьего – высокого (В) уровня. 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Трудность вызывают задания, отличающиеся новизной формулировок, требующие самостоятельного установления взаимосвязей между различными вопросами курса математики, </w:t>
            </w:r>
            <w:proofErr w:type="spellStart"/>
            <w:r>
              <w:rPr>
                <w:sz w:val="28"/>
                <w:szCs w:val="28"/>
              </w:rPr>
              <w:t>межпредметных</w:t>
            </w:r>
            <w:proofErr w:type="spellEnd"/>
            <w:r>
              <w:rPr>
                <w:sz w:val="28"/>
                <w:szCs w:val="28"/>
              </w:rPr>
              <w:t xml:space="preserve"> связей</w:t>
            </w:r>
          </w:p>
        </w:tc>
        <w:tc>
          <w:tcPr>
            <w:tcW w:w="0" w:type="auto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Развивать знания и умения с помощью самостоятельных и практических работ, проверки </w:t>
            </w:r>
            <w:r>
              <w:rPr>
                <w:sz w:val="28"/>
                <w:szCs w:val="28"/>
              </w:rPr>
              <w:lastRenderedPageBreak/>
              <w:t>результатов деятельности, формирование интереса к предмету с помощью занимательных заданий, интересных фактов, связи с практической деятельностью. Изменяя формулировку задачи, ее условие,  приучать к самостоятельности в выборе способов действий</w:t>
            </w:r>
          </w:p>
        </w:tc>
      </w:tr>
      <w:tr w:rsidR="00FB2E9B" w:rsidTr="009B6C0A">
        <w:tc>
          <w:tcPr>
            <w:tcW w:w="0" w:type="auto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3.</w:t>
            </w:r>
          </w:p>
        </w:tc>
        <w:tc>
          <w:tcPr>
            <w:tcW w:w="0" w:type="auto"/>
          </w:tcPr>
          <w:p w:rsidR="00FB2E9B" w:rsidRPr="009E093A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Иванченко Диана</w:t>
            </w:r>
          </w:p>
        </w:tc>
        <w:tc>
          <w:tcPr>
            <w:tcW w:w="4541" w:type="dxa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Восприятие произвольное, организованное, осмысленное,  имеет структуру;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внимание произвольное, неустойчивое, быстро переключаемое;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</w:t>
            </w:r>
            <w:proofErr w:type="gramStart"/>
            <w:r>
              <w:rPr>
                <w:sz w:val="28"/>
                <w:szCs w:val="28"/>
              </w:rPr>
              <w:t>способна</w:t>
            </w:r>
            <w:proofErr w:type="gramEnd"/>
            <w:r>
              <w:rPr>
                <w:sz w:val="28"/>
                <w:szCs w:val="28"/>
              </w:rPr>
              <w:t xml:space="preserve"> долгое время сконцентрироваться на изучении материала.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Мышление: словесно-логическое, репродуктивное.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Эмоционально не </w:t>
            </w:r>
            <w:proofErr w:type="gramStart"/>
            <w:r>
              <w:rPr>
                <w:sz w:val="28"/>
                <w:szCs w:val="28"/>
              </w:rPr>
              <w:t>устойчива</w:t>
            </w:r>
            <w:proofErr w:type="gramEnd"/>
            <w:r>
              <w:rPr>
                <w:sz w:val="28"/>
                <w:szCs w:val="28"/>
              </w:rPr>
              <w:t>, неадекватные реакции на замечания.</w:t>
            </w:r>
          </w:p>
        </w:tc>
        <w:tc>
          <w:tcPr>
            <w:tcW w:w="3821" w:type="dxa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Программный материал усваивает на среднем уровне, часто не может справиться с заданием без помощи учителя. Трудность вызывают задания, отличающиеся новизной формулировок, а также задачи, как составные, так и простые. </w:t>
            </w:r>
            <w:r w:rsidR="00B4303F">
              <w:rPr>
                <w:sz w:val="28"/>
                <w:szCs w:val="28"/>
              </w:rPr>
              <w:t>Считает устно в пределах 20. Письменные вычислительные навыки развиты слабо. Решает по образцу, используя таблицы сложения и умножения.</w:t>
            </w:r>
          </w:p>
        </w:tc>
        <w:tc>
          <w:tcPr>
            <w:tcW w:w="0" w:type="auto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Развивать знания и умения с помощью самостоятельных и практических работ, проверки результатов деятельности, формирование интереса к предмету с помощью занимательных заданий, интересных фактов, связи с практической деятельностью. Изменяя формулировку задачи, ее условие,  приучать к самостоятельности в выборе способов действий.</w:t>
            </w:r>
          </w:p>
        </w:tc>
      </w:tr>
      <w:tr w:rsidR="00FB2E9B" w:rsidTr="009B6C0A">
        <w:tc>
          <w:tcPr>
            <w:tcW w:w="0" w:type="auto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0" w:type="auto"/>
          </w:tcPr>
          <w:p w:rsidR="00FB2E9B" w:rsidRDefault="00FB2E9B" w:rsidP="009B6C0A">
            <w:pPr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Кислицин</w:t>
            </w:r>
            <w:proofErr w:type="spellEnd"/>
            <w:r>
              <w:rPr>
                <w:sz w:val="28"/>
                <w:szCs w:val="28"/>
              </w:rPr>
              <w:t xml:space="preserve"> Виктор</w:t>
            </w:r>
          </w:p>
          <w:p w:rsidR="00FB2E9B" w:rsidRPr="0036133A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(ребенок-инвалид)</w:t>
            </w:r>
          </w:p>
        </w:tc>
        <w:tc>
          <w:tcPr>
            <w:tcW w:w="4541" w:type="dxa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Память произвольная, механическая;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внимание неустойчивое, трудности включения;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</w:t>
            </w:r>
            <w:proofErr w:type="gramStart"/>
            <w:r>
              <w:rPr>
                <w:sz w:val="28"/>
                <w:szCs w:val="28"/>
              </w:rPr>
              <w:t>способен</w:t>
            </w:r>
            <w:proofErr w:type="gramEnd"/>
            <w:r>
              <w:rPr>
                <w:sz w:val="28"/>
                <w:szCs w:val="28"/>
              </w:rPr>
              <w:t xml:space="preserve"> долгое время сконцентрироваться на изучении материала.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Мышление: словесно-логическое, репродуктивное.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Эмоции устойчивы, адекватные реакции на замечания и похвалу.</w:t>
            </w:r>
          </w:p>
          <w:p w:rsidR="00FB2E9B" w:rsidRDefault="00FB2E9B" w:rsidP="009B6C0A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>Эмоционально-волевые качества на среднем уровне. Моторика развита. Мотивация к обучению  сформирована.</w:t>
            </w:r>
          </w:p>
        </w:tc>
        <w:tc>
          <w:tcPr>
            <w:tcW w:w="3821" w:type="dxa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Программный материал усваивает на среднем уровне, </w:t>
            </w:r>
            <w:r>
              <w:rPr>
                <w:sz w:val="28"/>
                <w:szCs w:val="28"/>
              </w:rPr>
              <w:lastRenderedPageBreak/>
              <w:t xml:space="preserve">отдельные задания итогового и тематического контроля выполняет третьего – высокого (В) уровня. 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Трудность вызывает решение составных задач, отличающихся новизной формулировок. 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Предпочитает в работе легкий путь, не требующих волевых усилий.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Работоспособность средняя, быстро устает.</w:t>
            </w:r>
          </w:p>
        </w:tc>
        <w:tc>
          <w:tcPr>
            <w:tcW w:w="0" w:type="auto"/>
          </w:tcPr>
          <w:p w:rsidR="00FB2E9B" w:rsidRDefault="00FB2E9B" w:rsidP="009B6C0A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lastRenderedPageBreak/>
              <w:t xml:space="preserve">Создавая проблемные ситуации, развивать знания и умения с </w:t>
            </w:r>
            <w:r>
              <w:rPr>
                <w:sz w:val="28"/>
                <w:szCs w:val="28"/>
              </w:rPr>
              <w:lastRenderedPageBreak/>
              <w:t>помощью самостоятельных и практических работ, проверки результатов деятельности, формирование интереса к предмету с помощью занимательных заданий, интересных фактов, связи с практической деятельностью. Изменяя формулировку задачи, ее условие,  приучать к самостоятельности в выборе способов действий.</w:t>
            </w:r>
          </w:p>
        </w:tc>
      </w:tr>
      <w:tr w:rsidR="00FB2E9B" w:rsidTr="009B6C0A">
        <w:tc>
          <w:tcPr>
            <w:tcW w:w="0" w:type="auto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5.</w:t>
            </w:r>
          </w:p>
        </w:tc>
        <w:tc>
          <w:tcPr>
            <w:tcW w:w="0" w:type="auto"/>
          </w:tcPr>
          <w:p w:rsidR="00FB2E9B" w:rsidRPr="009E093A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Климчук Павел</w:t>
            </w:r>
          </w:p>
        </w:tc>
        <w:tc>
          <w:tcPr>
            <w:tcW w:w="4541" w:type="dxa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Восприятие произвольное, организованное, осмысленное, имеет структуру, хороший темп восприятия материала;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устойчивость внимания, быстрая переключаемость, способность долгое время сконцентрироваться на изучении нового материала;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критичность мышления, способность  к аналитико-синтетической деятельности; развиты  зрительно-слуховая, механическая и словесно-логическая память.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</w:p>
        </w:tc>
        <w:tc>
          <w:tcPr>
            <w:tcW w:w="3821" w:type="dxa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Программный материал усваивает на высоком уровне. 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процессе выполнения заданий самостоятельно применяет приемы умственной деятельности: анализ, синтез, сравнение, обобщение. Вычислительные навыки развиты.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Иногда вызывает трудность новизна формулировки заданий, требующих </w:t>
            </w:r>
            <w:proofErr w:type="spellStart"/>
            <w:r>
              <w:rPr>
                <w:sz w:val="28"/>
                <w:szCs w:val="28"/>
              </w:rPr>
              <w:t>межпредметных</w:t>
            </w:r>
            <w:proofErr w:type="spellEnd"/>
            <w:r>
              <w:rPr>
                <w:sz w:val="28"/>
                <w:szCs w:val="28"/>
              </w:rPr>
              <w:t xml:space="preserve"> связей, использование знаний в жизненных ситуациях</w:t>
            </w:r>
          </w:p>
        </w:tc>
        <w:tc>
          <w:tcPr>
            <w:tcW w:w="0" w:type="auto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Создавая проблемные ситуации, развивать знания и умения с помощью самостоятельных и практических работ, проверки результатов деятельности, Изменяя формулировку задачи, ее условие,  приучать к самостоятельности в выборе способов действий.</w:t>
            </w:r>
          </w:p>
        </w:tc>
      </w:tr>
      <w:tr w:rsidR="00FB2E9B" w:rsidTr="009B6C0A">
        <w:tc>
          <w:tcPr>
            <w:tcW w:w="0" w:type="auto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6.</w:t>
            </w:r>
          </w:p>
        </w:tc>
        <w:tc>
          <w:tcPr>
            <w:tcW w:w="0" w:type="auto"/>
          </w:tcPr>
          <w:p w:rsidR="00FB2E9B" w:rsidRDefault="00FB2E9B" w:rsidP="009B6C0A">
            <w:pPr>
              <w:rPr>
                <w:b/>
                <w:sz w:val="32"/>
                <w:szCs w:val="32"/>
              </w:rPr>
            </w:pPr>
            <w:r>
              <w:rPr>
                <w:sz w:val="28"/>
                <w:szCs w:val="28"/>
              </w:rPr>
              <w:t xml:space="preserve"> Лищенко Владимир</w:t>
            </w:r>
          </w:p>
        </w:tc>
        <w:tc>
          <w:tcPr>
            <w:tcW w:w="4541" w:type="dxa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Восприятие произвольное, организованное, осмысленное,  имеет структуру;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внимание произвольное, устойчивое, быстро переключаемое;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Способен</w:t>
            </w:r>
            <w:proofErr w:type="gramEnd"/>
            <w:r>
              <w:rPr>
                <w:sz w:val="28"/>
                <w:szCs w:val="28"/>
              </w:rPr>
              <w:t xml:space="preserve"> долгое время сконцентрироваться на изучении материала.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Мышление: словесно-логическое, репродуктивное.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Эмоции устойчивы, адекватные реакции на замечания н похвалу; </w:t>
            </w:r>
          </w:p>
        </w:tc>
        <w:tc>
          <w:tcPr>
            <w:tcW w:w="3821" w:type="dxa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Программный материал усваивает на среднем уровне, отдельные задания итогового и тематического контроля выполняет третьего – высокого (В) уровня. </w:t>
            </w:r>
          </w:p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Трудность вызывают задания, отличающиеся новизной формулировок, требующие самостоятельного установления взаимосвязей между различными вопросами курса математики</w:t>
            </w:r>
          </w:p>
        </w:tc>
        <w:tc>
          <w:tcPr>
            <w:tcW w:w="0" w:type="auto"/>
          </w:tcPr>
          <w:p w:rsidR="00FB2E9B" w:rsidRDefault="00FB2E9B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Развивать знания и умения с помощью самостоятельных и практических работ, проверки результатов деятельности, формирование интереса к предмету с помощью занимательных заданий, интересных фактов, связи с практической деятельностью. Изменяя формулировку задачи, ее условие,  приучать к самостоятельности в выборе способов действий</w:t>
            </w:r>
          </w:p>
        </w:tc>
      </w:tr>
      <w:tr w:rsidR="00535903" w:rsidTr="009B6C0A">
        <w:tc>
          <w:tcPr>
            <w:tcW w:w="0" w:type="auto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0" w:type="auto"/>
          </w:tcPr>
          <w:p w:rsidR="00535903" w:rsidRPr="0036133A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Матвеева Анастасия</w:t>
            </w:r>
          </w:p>
        </w:tc>
        <w:tc>
          <w:tcPr>
            <w:tcW w:w="4541" w:type="dxa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Восприятие произвольное, не всегда осмысленное, отмечается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его узость, ограниченность;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недостатки внимания: малая устойчивость, замедленная переключаемость;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память: механическая, кратковременная;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мышление: наглядно-действенная форма мышления, некритичность мышления;  умения сравнивать, обобщать, </w:t>
            </w:r>
            <w:proofErr w:type="gramStart"/>
            <w:r>
              <w:rPr>
                <w:sz w:val="28"/>
                <w:szCs w:val="28"/>
              </w:rPr>
              <w:t>конкретизировать</w:t>
            </w:r>
            <w:proofErr w:type="gramEnd"/>
            <w:r>
              <w:rPr>
                <w:sz w:val="28"/>
                <w:szCs w:val="28"/>
              </w:rPr>
              <w:t xml:space="preserve"> развиты на  низком уровне;</w:t>
            </w:r>
          </w:p>
        </w:tc>
        <w:tc>
          <w:tcPr>
            <w:tcW w:w="3821" w:type="dxa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 </w:t>
            </w:r>
            <w:proofErr w:type="gramStart"/>
            <w:r>
              <w:rPr>
                <w:sz w:val="28"/>
                <w:szCs w:val="28"/>
              </w:rPr>
              <w:t>способна</w:t>
            </w:r>
            <w:proofErr w:type="gramEnd"/>
            <w:r>
              <w:rPr>
                <w:sz w:val="28"/>
                <w:szCs w:val="28"/>
              </w:rPr>
              <w:t xml:space="preserve"> припомнить учебный материал без помощи учителя, не может выделить существенные признаки, сходство и различие понятий;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программный материал усваивает на самом низком уровне, отдельные задания итогового и тематического контроля выполняет второго – среднего (С) уровня (геометрический материал); 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знания усваиваются ею механически и быстро </w:t>
            </w:r>
            <w:r>
              <w:rPr>
                <w:sz w:val="28"/>
                <w:szCs w:val="28"/>
              </w:rPr>
              <w:lastRenderedPageBreak/>
              <w:t>забываются</w:t>
            </w:r>
          </w:p>
        </w:tc>
        <w:tc>
          <w:tcPr>
            <w:tcW w:w="0" w:type="auto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Поддерживать положительную мотивацию к обучению, используя метод поощрения за каждое правильно выполненное задание. Учить делать выводы путем наводящих вопросов;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формировать навыки самоконтроля, сопоставляя факты, обсуждая ожидаемые результаты.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задания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«выполни по образцу» после объяснения учителя.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Нуждается в постоянной помощи, поддержке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(похвала)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</w:p>
        </w:tc>
      </w:tr>
      <w:tr w:rsidR="00535903" w:rsidTr="009B6C0A">
        <w:tc>
          <w:tcPr>
            <w:tcW w:w="0" w:type="auto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8.</w:t>
            </w:r>
          </w:p>
        </w:tc>
        <w:tc>
          <w:tcPr>
            <w:tcW w:w="0" w:type="auto"/>
          </w:tcPr>
          <w:p w:rsidR="00535903" w:rsidRPr="009E093A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Петров Валентин</w:t>
            </w:r>
          </w:p>
        </w:tc>
        <w:tc>
          <w:tcPr>
            <w:tcW w:w="4541" w:type="dxa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Восприятие произвольное, организованное, осмысленное,  наблюдается сужение объема воспринимаемого материала;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неустойчивость внимания, замедленная переключаемость;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некритичность мышления, способность  к аналитико-синтетической деятельности развита слабо.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Имеются нарушения мелкой моторной функции.</w:t>
            </w:r>
          </w:p>
        </w:tc>
        <w:tc>
          <w:tcPr>
            <w:tcW w:w="3821" w:type="dxa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Программный материал усваивает на среднем уровне, отдельные задания итогового и тематического контроля выполняет третьего – высокого (В) уровня. 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Трудность вызывают задания, отличающиеся новизной формулировок, требующие самостоятельного установления взаимосвязей между различными вопросами курса математики, </w:t>
            </w:r>
            <w:proofErr w:type="spellStart"/>
            <w:r>
              <w:rPr>
                <w:sz w:val="28"/>
                <w:szCs w:val="28"/>
              </w:rPr>
              <w:t>межпредметных</w:t>
            </w:r>
            <w:proofErr w:type="spellEnd"/>
            <w:r>
              <w:rPr>
                <w:sz w:val="28"/>
                <w:szCs w:val="28"/>
              </w:rPr>
              <w:t xml:space="preserve"> связей.</w:t>
            </w:r>
          </w:p>
        </w:tc>
        <w:tc>
          <w:tcPr>
            <w:tcW w:w="0" w:type="auto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Развивать навыки целенаправленной учебной деятельности, учить преодолевать трудности в самостоятельном планировании учебной деятельности, учить ориентироваться на конечный результат.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Учить делать выводы путем наводящих вопросов, практических работ, созданием проблемной ситуации,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формировать навыки самоконтроля, сопоставляя факты, обсуждая ожидаемые результаты.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</w:p>
        </w:tc>
      </w:tr>
      <w:tr w:rsidR="00535903" w:rsidTr="009B6C0A">
        <w:tc>
          <w:tcPr>
            <w:tcW w:w="0" w:type="auto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0" w:type="auto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Свинарева Анна</w:t>
            </w:r>
          </w:p>
        </w:tc>
        <w:tc>
          <w:tcPr>
            <w:tcW w:w="4541" w:type="dxa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Восприятие произвольное, организованное, осмысленное,  имеет структуру;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внимание неустойчивое, быстро переключаемое;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неспособна</w:t>
            </w:r>
            <w:proofErr w:type="gramEnd"/>
            <w:r>
              <w:rPr>
                <w:sz w:val="28"/>
                <w:szCs w:val="28"/>
              </w:rPr>
              <w:t xml:space="preserve"> долгое время сконцентрироваться на изучении материала.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Мышление: словесно-логическое, </w:t>
            </w:r>
            <w:r>
              <w:rPr>
                <w:sz w:val="28"/>
                <w:szCs w:val="28"/>
              </w:rPr>
              <w:lastRenderedPageBreak/>
              <w:t>репродуктивное.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Эмоционально </w:t>
            </w:r>
            <w:proofErr w:type="gramStart"/>
            <w:r>
              <w:rPr>
                <w:sz w:val="28"/>
                <w:szCs w:val="28"/>
              </w:rPr>
              <w:t>неустойчива</w:t>
            </w:r>
            <w:proofErr w:type="gramEnd"/>
            <w:r>
              <w:rPr>
                <w:sz w:val="28"/>
                <w:szCs w:val="28"/>
              </w:rPr>
              <w:t xml:space="preserve">, неадекватные реакции на замечания. </w:t>
            </w:r>
          </w:p>
        </w:tc>
        <w:tc>
          <w:tcPr>
            <w:tcW w:w="3821" w:type="dxa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Программный материал усваивает на среднем уровне, отдельные задания итогового и тематического контроля выполняет третьего – высокого (В) уровня. 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Трудность вызывают задания, отличающиеся новизной формулировок, требующие </w:t>
            </w:r>
            <w:r>
              <w:rPr>
                <w:sz w:val="28"/>
                <w:szCs w:val="28"/>
              </w:rPr>
              <w:lastRenderedPageBreak/>
              <w:t>самостоятельного установления взаимосвязей между различными вопросами курса математики</w:t>
            </w:r>
          </w:p>
        </w:tc>
        <w:tc>
          <w:tcPr>
            <w:tcW w:w="0" w:type="auto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Развивать знания и умения с помощью самостоятельных и практических работ, проверки результатов деятельности, формирование интереса к предмету с помощью занимательных заданий, интересных фактов, связи с практической деятельностью. </w:t>
            </w:r>
            <w:r>
              <w:rPr>
                <w:sz w:val="28"/>
                <w:szCs w:val="28"/>
              </w:rPr>
              <w:lastRenderedPageBreak/>
              <w:t>Изменяя формулировку задачи, ее условие,  приучать к самостоятельности в выборе способов действий</w:t>
            </w:r>
          </w:p>
        </w:tc>
      </w:tr>
      <w:tr w:rsidR="00535903" w:rsidTr="009B6C0A">
        <w:tc>
          <w:tcPr>
            <w:tcW w:w="0" w:type="auto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0" w:type="auto"/>
          </w:tcPr>
          <w:p w:rsidR="00535903" w:rsidRPr="0036133A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Хохлова Валерия</w:t>
            </w:r>
          </w:p>
        </w:tc>
        <w:tc>
          <w:tcPr>
            <w:tcW w:w="4541" w:type="dxa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Восприятие произвольное, организованное, осмысленное, имеет структуру, хороший темп восприятия материала;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устойчивость внимания, быстрая переключаемость, способность долгое время сконцентрироваться на изучении нового материала;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критичность мышления, способность  к аналитико-синтетической деятельности; развиты  зрительно-слуховая, механическая и словесно-логическая память. Моторика развита.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</w:p>
        </w:tc>
        <w:tc>
          <w:tcPr>
            <w:tcW w:w="3821" w:type="dxa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Программный материал усваивает на высоком уровне. 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процессе выполнения заданий самостоятельно применяет приемы умственной деятельности: анализ, синтез, сравнение, обобщение.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Иногда вызывает трудность новизна формулировки задачи, требующей применения </w:t>
            </w:r>
            <w:proofErr w:type="spellStart"/>
            <w:r>
              <w:rPr>
                <w:sz w:val="28"/>
                <w:szCs w:val="28"/>
              </w:rPr>
              <w:t>межпредметных</w:t>
            </w:r>
            <w:proofErr w:type="spellEnd"/>
            <w:r>
              <w:rPr>
                <w:sz w:val="28"/>
                <w:szCs w:val="28"/>
              </w:rPr>
              <w:t xml:space="preserve"> связей, использование знаний в жизненных ситуациях.</w:t>
            </w:r>
          </w:p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Работоспособность высокая.</w:t>
            </w:r>
          </w:p>
        </w:tc>
        <w:tc>
          <w:tcPr>
            <w:tcW w:w="0" w:type="auto"/>
          </w:tcPr>
          <w:p w:rsidR="00535903" w:rsidRDefault="00535903" w:rsidP="009B6C0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Создавая проблемные ситуации, развивать знания и умения с помощью самостоятельных и практических работ, проверки результатов деятельности, связи выполняемых заданий с практической деятельностью. Изменяя формулировку задачи, ее условие,  приучать к самостоятельности в выборе способов действий.</w:t>
            </w:r>
          </w:p>
        </w:tc>
      </w:tr>
    </w:tbl>
    <w:p w:rsidR="003E1744" w:rsidRDefault="003E1744" w:rsidP="003E1744">
      <w:pPr>
        <w:rPr>
          <w:sz w:val="28"/>
          <w:szCs w:val="28"/>
        </w:rPr>
      </w:pPr>
    </w:p>
    <w:p w:rsidR="003E1744" w:rsidRDefault="003E1744" w:rsidP="003E1744">
      <w:pPr>
        <w:rPr>
          <w:sz w:val="28"/>
          <w:szCs w:val="28"/>
        </w:rPr>
      </w:pPr>
    </w:p>
    <w:p w:rsidR="003E1744" w:rsidRDefault="003E1744" w:rsidP="003E1744">
      <w:pPr>
        <w:rPr>
          <w:sz w:val="28"/>
          <w:szCs w:val="28"/>
        </w:rPr>
      </w:pPr>
    </w:p>
    <w:p w:rsidR="003E1744" w:rsidRDefault="003E1744" w:rsidP="003E1744">
      <w:pPr>
        <w:rPr>
          <w:sz w:val="28"/>
          <w:szCs w:val="28"/>
        </w:rPr>
      </w:pPr>
    </w:p>
    <w:p w:rsidR="003E1744" w:rsidRDefault="003E1744" w:rsidP="003E1744">
      <w:pPr>
        <w:rPr>
          <w:sz w:val="28"/>
          <w:szCs w:val="28"/>
        </w:rPr>
      </w:pPr>
    </w:p>
    <w:p w:rsidR="003E1744" w:rsidRDefault="003E1744" w:rsidP="003E1744">
      <w:pPr>
        <w:rPr>
          <w:sz w:val="28"/>
          <w:szCs w:val="28"/>
        </w:rPr>
      </w:pPr>
    </w:p>
    <w:p w:rsidR="003E1744" w:rsidRDefault="003E1744" w:rsidP="003E1744">
      <w:pPr>
        <w:rPr>
          <w:sz w:val="28"/>
          <w:szCs w:val="28"/>
        </w:rPr>
      </w:pPr>
    </w:p>
    <w:p w:rsidR="00B4303F" w:rsidRDefault="00B4303F" w:rsidP="003E1744">
      <w:pPr>
        <w:rPr>
          <w:sz w:val="28"/>
          <w:szCs w:val="28"/>
        </w:rPr>
      </w:pPr>
      <w:bookmarkStart w:id="0" w:name="_GoBack"/>
      <w:bookmarkEnd w:id="0"/>
    </w:p>
    <w:sectPr w:rsidR="00B4303F" w:rsidSect="003E174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1744"/>
    <w:rsid w:val="002772D3"/>
    <w:rsid w:val="003E1744"/>
    <w:rsid w:val="004E76F6"/>
    <w:rsid w:val="00535903"/>
    <w:rsid w:val="005437CF"/>
    <w:rsid w:val="0056521D"/>
    <w:rsid w:val="009276A4"/>
    <w:rsid w:val="00B4303F"/>
    <w:rsid w:val="00E661A0"/>
    <w:rsid w:val="00F21BF6"/>
    <w:rsid w:val="00FB2E9B"/>
    <w:rsid w:val="00FC14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1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17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3E17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1574</Words>
  <Characters>8972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Usser</cp:lastModifiedBy>
  <cp:revision>3</cp:revision>
  <dcterms:created xsi:type="dcterms:W3CDTF">2016-03-26T07:37:00Z</dcterms:created>
  <dcterms:modified xsi:type="dcterms:W3CDTF">2016-03-29T15:51:00Z</dcterms:modified>
</cp:coreProperties>
</file>